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287" w:rsidRPr="00B80336" w:rsidRDefault="00F86287" w:rsidP="00F86287">
      <w:pPr>
        <w:pStyle w:val="NoSpacing"/>
        <w:jc w:val="center"/>
        <w:rPr>
          <w:b/>
          <w:sz w:val="24"/>
          <w:szCs w:val="24"/>
        </w:rPr>
      </w:pPr>
      <w:r w:rsidRPr="00B80336">
        <w:rPr>
          <w:b/>
          <w:sz w:val="24"/>
          <w:szCs w:val="24"/>
        </w:rPr>
        <w:t>Fort Payne Middle School</w:t>
      </w:r>
    </w:p>
    <w:p w:rsidR="00F86287" w:rsidRPr="00B80336" w:rsidRDefault="00F86287" w:rsidP="00F86287">
      <w:pPr>
        <w:pStyle w:val="NoSpacing"/>
        <w:jc w:val="center"/>
        <w:rPr>
          <w:b/>
          <w:sz w:val="24"/>
          <w:szCs w:val="24"/>
        </w:rPr>
      </w:pPr>
      <w:r w:rsidRPr="00B80336">
        <w:rPr>
          <w:b/>
          <w:sz w:val="24"/>
          <w:szCs w:val="24"/>
        </w:rPr>
        <w:t>Grade Level</w:t>
      </w:r>
    </w:p>
    <w:p w:rsidR="00493CC8" w:rsidRPr="00B80336" w:rsidRDefault="0079065A" w:rsidP="00F8628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Large Group Activities</w:t>
      </w:r>
      <w:bookmarkStart w:id="0" w:name="_GoBack"/>
      <w:bookmarkEnd w:id="0"/>
      <w:r w:rsidR="00F86287" w:rsidRPr="00B80336">
        <w:rPr>
          <w:b/>
          <w:sz w:val="24"/>
          <w:szCs w:val="24"/>
        </w:rPr>
        <w:t xml:space="preserve"> </w:t>
      </w:r>
    </w:p>
    <w:p w:rsidR="00F86287" w:rsidRPr="00B80336" w:rsidRDefault="00F86287" w:rsidP="00F86287">
      <w:pPr>
        <w:pStyle w:val="NoSpacing"/>
        <w:jc w:val="center"/>
        <w:rPr>
          <w:b/>
          <w:sz w:val="24"/>
          <w:szCs w:val="24"/>
        </w:rPr>
      </w:pPr>
      <w:r w:rsidRPr="00B80336">
        <w:rPr>
          <w:b/>
          <w:sz w:val="24"/>
          <w:szCs w:val="24"/>
        </w:rPr>
        <w:t>2022-2023</w:t>
      </w:r>
    </w:p>
    <w:p w:rsidR="00F86287" w:rsidRDefault="00F86287" w:rsidP="00F86287">
      <w:pPr>
        <w:pStyle w:val="NoSpacing"/>
        <w:jc w:val="center"/>
        <w:rPr>
          <w:sz w:val="24"/>
          <w:szCs w:val="24"/>
        </w:rPr>
      </w:pPr>
    </w:p>
    <w:p w:rsidR="00F86287" w:rsidRPr="00B80336" w:rsidRDefault="00F86287" w:rsidP="00F86287">
      <w:pPr>
        <w:pStyle w:val="NoSpacing"/>
        <w:jc w:val="center"/>
        <w:rPr>
          <w:b/>
          <w:sz w:val="24"/>
          <w:szCs w:val="24"/>
        </w:rPr>
      </w:pPr>
      <w:r w:rsidRPr="00B80336">
        <w:rPr>
          <w:b/>
          <w:sz w:val="24"/>
          <w:szCs w:val="24"/>
        </w:rPr>
        <w:t>Prevention &amp; Awareness for Total Health (P.A.T.H.)</w:t>
      </w:r>
    </w:p>
    <w:p w:rsidR="00F86287" w:rsidRPr="00B80336" w:rsidRDefault="00F86287" w:rsidP="00F86287">
      <w:pPr>
        <w:pStyle w:val="NoSpacing"/>
        <w:rPr>
          <w:b/>
          <w:sz w:val="24"/>
          <w:szCs w:val="24"/>
        </w:rPr>
      </w:pPr>
    </w:p>
    <w:p w:rsidR="00F86287" w:rsidRPr="00D051C9" w:rsidRDefault="00F86287" w:rsidP="00F86287">
      <w:pPr>
        <w:pStyle w:val="NoSpacing"/>
        <w:rPr>
          <w:b/>
          <w:sz w:val="24"/>
          <w:szCs w:val="24"/>
          <w:u w:val="single"/>
        </w:rPr>
      </w:pPr>
      <w:r w:rsidRPr="00D051C9">
        <w:rPr>
          <w:b/>
          <w:sz w:val="24"/>
          <w:szCs w:val="24"/>
          <w:u w:val="single"/>
        </w:rPr>
        <w:t>6</w:t>
      </w:r>
      <w:r w:rsidRPr="00D051C9">
        <w:rPr>
          <w:b/>
          <w:sz w:val="24"/>
          <w:szCs w:val="24"/>
          <w:u w:val="single"/>
          <w:vertAlign w:val="superscript"/>
        </w:rPr>
        <w:t>th</w:t>
      </w:r>
      <w:r w:rsidRPr="00D051C9">
        <w:rPr>
          <w:b/>
          <w:sz w:val="24"/>
          <w:szCs w:val="24"/>
          <w:u w:val="single"/>
        </w:rPr>
        <w:t xml:space="preserve"> Grade</w:t>
      </w:r>
    </w:p>
    <w:p w:rsidR="00F86287" w:rsidRPr="00B80336" w:rsidRDefault="00F86287" w:rsidP="00F86287">
      <w:pPr>
        <w:pStyle w:val="NoSpacing"/>
        <w:rPr>
          <w:b/>
          <w:sz w:val="24"/>
          <w:szCs w:val="24"/>
        </w:rPr>
      </w:pPr>
      <w:r w:rsidRPr="00B80336">
        <w:rPr>
          <w:b/>
          <w:sz w:val="24"/>
          <w:szCs w:val="24"/>
        </w:rPr>
        <w:t>Drugs, Alcohol, and Tobacco (Substance Abuse Prevention)</w:t>
      </w:r>
    </w:p>
    <w:p w:rsidR="00F86287" w:rsidRDefault="00F86287" w:rsidP="00F8628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Lesson 4 – Decisions, Decisions</w:t>
      </w:r>
    </w:p>
    <w:p w:rsidR="00F86287" w:rsidRPr="00B80336" w:rsidRDefault="00F86287" w:rsidP="00F86287">
      <w:pPr>
        <w:pStyle w:val="NoSpacing"/>
        <w:rPr>
          <w:b/>
          <w:sz w:val="24"/>
          <w:szCs w:val="24"/>
        </w:rPr>
      </w:pPr>
      <w:r w:rsidRPr="00B80336">
        <w:rPr>
          <w:b/>
          <w:sz w:val="24"/>
          <w:szCs w:val="24"/>
        </w:rPr>
        <w:t>Abuse (Erin’s Law)</w:t>
      </w:r>
    </w:p>
    <w:p w:rsidR="00F86287" w:rsidRDefault="00F86287" w:rsidP="00F8628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Lesson 1 </w:t>
      </w:r>
      <w:r w:rsidR="008F0921">
        <w:rPr>
          <w:sz w:val="24"/>
          <w:szCs w:val="24"/>
        </w:rPr>
        <w:t>–</w:t>
      </w:r>
      <w:r>
        <w:rPr>
          <w:sz w:val="24"/>
          <w:szCs w:val="24"/>
        </w:rPr>
        <w:t xml:space="preserve"> My</w:t>
      </w:r>
      <w:r w:rsidR="008F0921">
        <w:rPr>
          <w:sz w:val="24"/>
          <w:szCs w:val="24"/>
        </w:rPr>
        <w:t xml:space="preserve"> Go-To-People</w:t>
      </w:r>
    </w:p>
    <w:p w:rsidR="00F86287" w:rsidRDefault="00F86287" w:rsidP="00F8628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Lesson 2 – Keeping Safe!</w:t>
      </w:r>
    </w:p>
    <w:p w:rsidR="00F86287" w:rsidRPr="00B80336" w:rsidRDefault="00F86287" w:rsidP="00F86287">
      <w:pPr>
        <w:pStyle w:val="NoSpacing"/>
        <w:rPr>
          <w:b/>
          <w:sz w:val="24"/>
          <w:szCs w:val="24"/>
        </w:rPr>
      </w:pPr>
      <w:r w:rsidRPr="00B80336">
        <w:rPr>
          <w:b/>
          <w:sz w:val="24"/>
          <w:szCs w:val="24"/>
        </w:rPr>
        <w:t>Mental Health/Suicide (Jason Flatt Act)</w:t>
      </w:r>
    </w:p>
    <w:p w:rsidR="00F86287" w:rsidRDefault="008F0921" w:rsidP="00F86287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Lesson 3 – My Life Events and Coping Skills</w:t>
      </w:r>
    </w:p>
    <w:p w:rsidR="008F0921" w:rsidRDefault="008F0921" w:rsidP="00F86287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Lesson 5 – How Does My Character Look?</w:t>
      </w:r>
    </w:p>
    <w:p w:rsidR="008F0921" w:rsidRPr="00B80336" w:rsidRDefault="008F0921" w:rsidP="008F0921">
      <w:pPr>
        <w:pStyle w:val="NoSpacing"/>
        <w:rPr>
          <w:b/>
          <w:sz w:val="24"/>
          <w:szCs w:val="24"/>
        </w:rPr>
      </w:pPr>
      <w:r w:rsidRPr="00B80336">
        <w:rPr>
          <w:b/>
          <w:sz w:val="24"/>
          <w:szCs w:val="24"/>
        </w:rPr>
        <w:t>Bullying (Jamari T. Williams Anti-Bullying Act)</w:t>
      </w:r>
    </w:p>
    <w:p w:rsidR="008F0921" w:rsidRDefault="008F0921" w:rsidP="008F0921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Lesson 6 – My Voice, My Actions</w:t>
      </w:r>
    </w:p>
    <w:p w:rsidR="008F0921" w:rsidRDefault="008F0921" w:rsidP="008F0921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Lesson 7 – Out in Cyberspace</w:t>
      </w:r>
    </w:p>
    <w:p w:rsidR="00A37207" w:rsidRDefault="00A37207" w:rsidP="00A37207">
      <w:pPr>
        <w:pStyle w:val="NoSpacing"/>
        <w:rPr>
          <w:sz w:val="24"/>
          <w:szCs w:val="24"/>
        </w:rPr>
      </w:pPr>
    </w:p>
    <w:p w:rsidR="00A37207" w:rsidRPr="00D051C9" w:rsidRDefault="00283607" w:rsidP="00A37207">
      <w:pPr>
        <w:pStyle w:val="NoSpacing"/>
        <w:rPr>
          <w:b/>
          <w:sz w:val="24"/>
          <w:szCs w:val="24"/>
          <w:u w:val="single"/>
        </w:rPr>
      </w:pPr>
      <w:r w:rsidRPr="00D051C9">
        <w:rPr>
          <w:b/>
          <w:sz w:val="24"/>
          <w:szCs w:val="24"/>
          <w:u w:val="single"/>
        </w:rPr>
        <w:t>7</w:t>
      </w:r>
      <w:r w:rsidRPr="00D051C9">
        <w:rPr>
          <w:b/>
          <w:sz w:val="24"/>
          <w:szCs w:val="24"/>
          <w:u w:val="single"/>
          <w:vertAlign w:val="superscript"/>
        </w:rPr>
        <w:t>th</w:t>
      </w:r>
      <w:r w:rsidRPr="00D051C9">
        <w:rPr>
          <w:b/>
          <w:sz w:val="24"/>
          <w:szCs w:val="24"/>
          <w:u w:val="single"/>
        </w:rPr>
        <w:t xml:space="preserve"> Grade</w:t>
      </w:r>
    </w:p>
    <w:p w:rsidR="00283607" w:rsidRPr="00B80336" w:rsidRDefault="00283607" w:rsidP="00283607">
      <w:pPr>
        <w:pStyle w:val="NoSpacing"/>
        <w:rPr>
          <w:b/>
          <w:sz w:val="24"/>
          <w:szCs w:val="24"/>
        </w:rPr>
      </w:pPr>
      <w:r w:rsidRPr="00B80336">
        <w:rPr>
          <w:b/>
          <w:sz w:val="24"/>
          <w:szCs w:val="24"/>
        </w:rPr>
        <w:t>Drugs, Alcohol, and Tobacco (Substance Abuse Prevention)</w:t>
      </w:r>
    </w:p>
    <w:p w:rsidR="00283607" w:rsidRDefault="00283607" w:rsidP="0028360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Lesson 1 - Refusal Skills</w:t>
      </w:r>
    </w:p>
    <w:p w:rsidR="00283607" w:rsidRDefault="00283607" w:rsidP="0028360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Lesson 2 – Harmful Effects of Use and Abuse</w:t>
      </w:r>
    </w:p>
    <w:p w:rsidR="00283607" w:rsidRDefault="00283607" w:rsidP="0028360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Lesson 3 – Dependency &amp; Getting Help </w:t>
      </w:r>
    </w:p>
    <w:p w:rsidR="00283607" w:rsidRPr="00B80336" w:rsidRDefault="00283607" w:rsidP="00283607">
      <w:pPr>
        <w:pStyle w:val="NoSpacing"/>
        <w:rPr>
          <w:b/>
          <w:sz w:val="24"/>
          <w:szCs w:val="24"/>
        </w:rPr>
      </w:pPr>
      <w:r w:rsidRPr="00B80336">
        <w:rPr>
          <w:b/>
          <w:sz w:val="24"/>
          <w:szCs w:val="24"/>
        </w:rPr>
        <w:t>Abuse (Erin’s Law)</w:t>
      </w:r>
    </w:p>
    <w:p w:rsidR="00283607" w:rsidRDefault="00283607" w:rsidP="0028360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Lesson 1 – Understanding Abuse</w:t>
      </w:r>
    </w:p>
    <w:p w:rsidR="00283607" w:rsidRDefault="00283607" w:rsidP="0028360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Lesson 2 – Coping with Abuse</w:t>
      </w:r>
    </w:p>
    <w:p w:rsidR="00283607" w:rsidRDefault="00283607" w:rsidP="0028360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Lesson 3 – Healthy Relationships</w:t>
      </w:r>
    </w:p>
    <w:p w:rsidR="00283607" w:rsidRPr="00B80336" w:rsidRDefault="00283607" w:rsidP="00283607">
      <w:pPr>
        <w:pStyle w:val="NoSpacing"/>
        <w:rPr>
          <w:b/>
          <w:sz w:val="24"/>
          <w:szCs w:val="24"/>
        </w:rPr>
      </w:pPr>
      <w:r w:rsidRPr="00B80336">
        <w:rPr>
          <w:b/>
          <w:sz w:val="24"/>
          <w:szCs w:val="24"/>
        </w:rPr>
        <w:t>Mental Health/Suicide (Jason Flatt Act)</w:t>
      </w:r>
    </w:p>
    <w:p w:rsidR="00283607" w:rsidRDefault="00283607" w:rsidP="00283607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Lesson 1 – Health Includes Mental Health</w:t>
      </w:r>
    </w:p>
    <w:p w:rsidR="00283607" w:rsidRDefault="00283607" w:rsidP="00283607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Lesson 2 – Self-Harm &amp; Healthier Coping Strategies</w:t>
      </w:r>
    </w:p>
    <w:p w:rsidR="00283607" w:rsidRDefault="00283607" w:rsidP="00283607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Lesson 3 – Suicide – The Irreversible Act</w:t>
      </w:r>
    </w:p>
    <w:p w:rsidR="00283607" w:rsidRPr="00B80336" w:rsidRDefault="00283607" w:rsidP="00283607">
      <w:pPr>
        <w:pStyle w:val="NoSpacing"/>
        <w:rPr>
          <w:b/>
          <w:sz w:val="24"/>
          <w:szCs w:val="24"/>
        </w:rPr>
      </w:pPr>
      <w:r w:rsidRPr="00B80336">
        <w:rPr>
          <w:b/>
          <w:sz w:val="24"/>
          <w:szCs w:val="24"/>
        </w:rPr>
        <w:t>Bullying (Jamari T. Williams Anti-Bullying Act)</w:t>
      </w:r>
    </w:p>
    <w:p w:rsidR="00283607" w:rsidRDefault="00283607" w:rsidP="00283607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Lesson 1 – Understanding Bullying</w:t>
      </w:r>
    </w:p>
    <w:p w:rsidR="00283607" w:rsidRDefault="00283607" w:rsidP="00283607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Lesson 2 – Your Digital Footprint</w:t>
      </w:r>
    </w:p>
    <w:p w:rsidR="00283607" w:rsidRDefault="00283607" w:rsidP="00283607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Lesson 3 – Witness</w:t>
      </w:r>
    </w:p>
    <w:p w:rsidR="00283607" w:rsidRDefault="00283607" w:rsidP="00283607">
      <w:pPr>
        <w:pStyle w:val="NoSpacing"/>
        <w:rPr>
          <w:sz w:val="24"/>
          <w:szCs w:val="24"/>
        </w:rPr>
      </w:pPr>
    </w:p>
    <w:p w:rsidR="00B80336" w:rsidRDefault="00B80336" w:rsidP="00283607">
      <w:pPr>
        <w:pStyle w:val="NoSpacing"/>
        <w:rPr>
          <w:b/>
          <w:sz w:val="24"/>
          <w:szCs w:val="24"/>
        </w:rPr>
      </w:pPr>
    </w:p>
    <w:p w:rsidR="00B80336" w:rsidRDefault="00B80336" w:rsidP="00283607">
      <w:pPr>
        <w:pStyle w:val="NoSpacing"/>
        <w:rPr>
          <w:b/>
          <w:sz w:val="24"/>
          <w:szCs w:val="24"/>
        </w:rPr>
      </w:pPr>
    </w:p>
    <w:p w:rsidR="00B80336" w:rsidRDefault="00B80336" w:rsidP="00283607">
      <w:pPr>
        <w:pStyle w:val="NoSpacing"/>
        <w:rPr>
          <w:b/>
          <w:sz w:val="24"/>
          <w:szCs w:val="24"/>
        </w:rPr>
      </w:pPr>
    </w:p>
    <w:p w:rsidR="00B80336" w:rsidRDefault="00B80336" w:rsidP="00283607">
      <w:pPr>
        <w:pStyle w:val="NoSpacing"/>
        <w:rPr>
          <w:b/>
          <w:sz w:val="24"/>
          <w:szCs w:val="24"/>
        </w:rPr>
      </w:pPr>
    </w:p>
    <w:p w:rsidR="00B80336" w:rsidRDefault="00B80336" w:rsidP="00283607">
      <w:pPr>
        <w:pStyle w:val="NoSpacing"/>
        <w:rPr>
          <w:b/>
          <w:sz w:val="24"/>
          <w:szCs w:val="24"/>
        </w:rPr>
      </w:pPr>
    </w:p>
    <w:p w:rsidR="00283607" w:rsidRPr="00D051C9" w:rsidRDefault="00283607" w:rsidP="00283607">
      <w:pPr>
        <w:pStyle w:val="NoSpacing"/>
        <w:rPr>
          <w:b/>
          <w:sz w:val="24"/>
          <w:szCs w:val="24"/>
          <w:u w:val="single"/>
        </w:rPr>
      </w:pPr>
      <w:r w:rsidRPr="00D051C9">
        <w:rPr>
          <w:b/>
          <w:sz w:val="24"/>
          <w:szCs w:val="24"/>
          <w:u w:val="single"/>
        </w:rPr>
        <w:lastRenderedPageBreak/>
        <w:t>8</w:t>
      </w:r>
      <w:r w:rsidRPr="00D051C9">
        <w:rPr>
          <w:b/>
          <w:sz w:val="24"/>
          <w:szCs w:val="24"/>
          <w:u w:val="single"/>
          <w:vertAlign w:val="superscript"/>
        </w:rPr>
        <w:t>th</w:t>
      </w:r>
      <w:r w:rsidRPr="00D051C9">
        <w:rPr>
          <w:b/>
          <w:sz w:val="24"/>
          <w:szCs w:val="24"/>
          <w:u w:val="single"/>
        </w:rPr>
        <w:t xml:space="preserve"> Grade</w:t>
      </w:r>
    </w:p>
    <w:p w:rsidR="00283607" w:rsidRPr="00B80336" w:rsidRDefault="00283607" w:rsidP="00283607">
      <w:pPr>
        <w:pStyle w:val="NoSpacing"/>
        <w:rPr>
          <w:b/>
          <w:sz w:val="24"/>
          <w:szCs w:val="24"/>
        </w:rPr>
      </w:pPr>
      <w:r w:rsidRPr="00B80336">
        <w:rPr>
          <w:b/>
          <w:sz w:val="24"/>
          <w:szCs w:val="24"/>
        </w:rPr>
        <w:t>Drugs, Alcohol, and Tobacco (Substance Abuse Prevention)</w:t>
      </w:r>
    </w:p>
    <w:p w:rsidR="00283607" w:rsidRDefault="00283607" w:rsidP="0028360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Lesson 1 – Peer Pressure</w:t>
      </w:r>
    </w:p>
    <w:p w:rsidR="00283607" w:rsidRDefault="00283607" w:rsidP="0028360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Lesson 2 – Spotlight: Alcohol &amp; Vaping</w:t>
      </w:r>
    </w:p>
    <w:p w:rsidR="00283607" w:rsidRDefault="00283607" w:rsidP="0028360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Lesson 3 – Addiction</w:t>
      </w:r>
    </w:p>
    <w:p w:rsidR="00283607" w:rsidRPr="00B80336" w:rsidRDefault="00283607" w:rsidP="00283607">
      <w:pPr>
        <w:pStyle w:val="NoSpacing"/>
        <w:rPr>
          <w:b/>
          <w:sz w:val="24"/>
          <w:szCs w:val="24"/>
        </w:rPr>
      </w:pPr>
      <w:r w:rsidRPr="00B80336">
        <w:rPr>
          <w:b/>
          <w:sz w:val="24"/>
          <w:szCs w:val="24"/>
        </w:rPr>
        <w:t>Abuse (Erin’s Law)</w:t>
      </w:r>
    </w:p>
    <w:p w:rsidR="00283607" w:rsidRDefault="00283607" w:rsidP="0028360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Lesson 1 – Types of Abuse</w:t>
      </w:r>
    </w:p>
    <w:p w:rsidR="00283607" w:rsidRDefault="00283607" w:rsidP="0028360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Lesson 2 – Varied Effects of Abuse</w:t>
      </w:r>
    </w:p>
    <w:p w:rsidR="00283607" w:rsidRDefault="00283607" w:rsidP="0028360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Lesson 3 – Creating Healthy Relationships</w:t>
      </w:r>
    </w:p>
    <w:p w:rsidR="00283607" w:rsidRPr="00B80336" w:rsidRDefault="00283607" w:rsidP="00283607">
      <w:pPr>
        <w:pStyle w:val="NoSpacing"/>
        <w:rPr>
          <w:b/>
          <w:sz w:val="24"/>
          <w:szCs w:val="24"/>
        </w:rPr>
      </w:pPr>
      <w:r w:rsidRPr="00B80336">
        <w:rPr>
          <w:b/>
          <w:sz w:val="24"/>
          <w:szCs w:val="24"/>
        </w:rPr>
        <w:t>Mental Health/Suicide (Jason Flatt Act)</w:t>
      </w:r>
    </w:p>
    <w:p w:rsidR="00283607" w:rsidRDefault="00283607" w:rsidP="00283607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Lesson 1 – Mental Health: How We Think, Feel, &amp; Act</w:t>
      </w:r>
    </w:p>
    <w:p w:rsidR="00283607" w:rsidRDefault="00283607" w:rsidP="00283607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Lesson 2 – Nonspecific Self-Injury </w:t>
      </w:r>
    </w:p>
    <w:p w:rsidR="00283607" w:rsidRDefault="00283607" w:rsidP="00283607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Lesson 3 – Suicide: The Permanent Decision</w:t>
      </w:r>
    </w:p>
    <w:p w:rsidR="00283607" w:rsidRPr="00B80336" w:rsidRDefault="00283607" w:rsidP="00283607">
      <w:pPr>
        <w:pStyle w:val="NoSpacing"/>
        <w:rPr>
          <w:b/>
          <w:sz w:val="24"/>
          <w:szCs w:val="24"/>
        </w:rPr>
      </w:pPr>
      <w:r w:rsidRPr="00B80336">
        <w:rPr>
          <w:b/>
          <w:sz w:val="24"/>
          <w:szCs w:val="24"/>
        </w:rPr>
        <w:t>Bullying (Jamari T. Williams Anti-Bullying Act)</w:t>
      </w:r>
    </w:p>
    <w:p w:rsidR="00283607" w:rsidRDefault="00283607" w:rsidP="00283607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Lesson 1 – Recognizing Bullying</w:t>
      </w:r>
    </w:p>
    <w:p w:rsidR="00283607" w:rsidRDefault="00283607" w:rsidP="00283607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Lesson 2 – Cyberbullying: The New Bathroom Wall</w:t>
      </w:r>
    </w:p>
    <w:p w:rsidR="00283607" w:rsidRDefault="00283607" w:rsidP="00283607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Lesson 3 – </w:t>
      </w:r>
      <w:r w:rsidR="00B80336">
        <w:rPr>
          <w:sz w:val="24"/>
          <w:szCs w:val="24"/>
        </w:rPr>
        <w:t>Training Your Brain to Be Compassionate</w:t>
      </w:r>
    </w:p>
    <w:p w:rsidR="00283607" w:rsidRDefault="00283607" w:rsidP="00283607">
      <w:pPr>
        <w:pStyle w:val="NoSpacing"/>
        <w:rPr>
          <w:sz w:val="24"/>
          <w:szCs w:val="24"/>
        </w:rPr>
      </w:pPr>
    </w:p>
    <w:p w:rsidR="00283607" w:rsidRDefault="00283607" w:rsidP="00283607">
      <w:pPr>
        <w:pStyle w:val="NoSpacing"/>
        <w:rPr>
          <w:sz w:val="24"/>
          <w:szCs w:val="24"/>
        </w:rPr>
      </w:pPr>
    </w:p>
    <w:p w:rsidR="00283607" w:rsidRDefault="00283607" w:rsidP="00A37207">
      <w:pPr>
        <w:pStyle w:val="NoSpacing"/>
        <w:rPr>
          <w:sz w:val="24"/>
          <w:szCs w:val="24"/>
        </w:rPr>
      </w:pPr>
    </w:p>
    <w:p w:rsidR="00283607" w:rsidRPr="00F86287" w:rsidRDefault="00283607" w:rsidP="00A37207">
      <w:pPr>
        <w:pStyle w:val="NoSpacing"/>
        <w:rPr>
          <w:sz w:val="24"/>
          <w:szCs w:val="24"/>
        </w:rPr>
      </w:pPr>
    </w:p>
    <w:sectPr w:rsidR="00283607" w:rsidRPr="00F86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21881"/>
    <w:multiLevelType w:val="hybridMultilevel"/>
    <w:tmpl w:val="A50C3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1365B"/>
    <w:multiLevelType w:val="hybridMultilevel"/>
    <w:tmpl w:val="04CA2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87F54"/>
    <w:multiLevelType w:val="hybridMultilevel"/>
    <w:tmpl w:val="236E8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C1B41"/>
    <w:multiLevelType w:val="hybridMultilevel"/>
    <w:tmpl w:val="988A5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87"/>
    <w:rsid w:val="00283607"/>
    <w:rsid w:val="00493CC8"/>
    <w:rsid w:val="0079065A"/>
    <w:rsid w:val="008F0921"/>
    <w:rsid w:val="00A37207"/>
    <w:rsid w:val="00B80336"/>
    <w:rsid w:val="00D051C9"/>
    <w:rsid w:val="00F8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766A2"/>
  <w15:chartTrackingRefBased/>
  <w15:docId w15:val="{E1F5C4C8-F499-46FC-A7CB-B5975256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62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Payne City Schools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 Wilbanks</dc:creator>
  <cp:keywords/>
  <dc:description/>
  <cp:lastModifiedBy>Dena Wilbanks</cp:lastModifiedBy>
  <cp:revision>2</cp:revision>
  <cp:lastPrinted>2022-09-27T20:01:00Z</cp:lastPrinted>
  <dcterms:created xsi:type="dcterms:W3CDTF">2022-10-04T14:03:00Z</dcterms:created>
  <dcterms:modified xsi:type="dcterms:W3CDTF">2022-10-04T14:03:00Z</dcterms:modified>
</cp:coreProperties>
</file>